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8740D" w14:textId="77777777" w:rsidR="00D1787A" w:rsidRPr="0008694E" w:rsidRDefault="00D1787A" w:rsidP="00D17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8694E">
        <w:rPr>
          <w:rFonts w:ascii="Times New Roman" w:eastAsia="Times New Roman" w:hAnsi="Times New Roman" w:cs="Times New Roman"/>
          <w:bCs/>
        </w:rPr>
        <w:t>Сабақтың тақырыбы: Кейіпкерлер әлемі</w:t>
      </w:r>
    </w:p>
    <w:p w14:paraId="2028DDC2" w14:textId="0EECEC58" w:rsidR="00D1787A" w:rsidRPr="0008694E" w:rsidRDefault="00D1787A" w:rsidP="00D1787A">
      <w:pPr>
        <w:tabs>
          <w:tab w:val="left" w:pos="2552"/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15"/>
      </w:tblGrid>
      <w:tr w:rsidR="00D1787A" w:rsidRPr="0008694E" w14:paraId="3DC7CB85" w14:textId="77777777" w:rsidTr="00062E8C">
        <w:tc>
          <w:tcPr>
            <w:tcW w:w="2830" w:type="dxa"/>
          </w:tcPr>
          <w:p w14:paraId="5AD01672" w14:textId="77777777" w:rsidR="00D1787A" w:rsidRPr="0008694E" w:rsidRDefault="00D1787A" w:rsidP="00062E8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Бөлім: </w:t>
            </w:r>
          </w:p>
        </w:tc>
        <w:tc>
          <w:tcPr>
            <w:tcW w:w="6515" w:type="dxa"/>
          </w:tcPr>
          <w:p w14:paraId="7BF9EB60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«Адам жанының құпиясы» бөлімі</w:t>
            </w:r>
          </w:p>
        </w:tc>
      </w:tr>
      <w:tr w:rsidR="00D1787A" w:rsidRPr="0008694E" w14:paraId="0F05896F" w14:textId="77777777" w:rsidTr="00062E8C">
        <w:tc>
          <w:tcPr>
            <w:tcW w:w="2830" w:type="dxa"/>
          </w:tcPr>
          <w:p w14:paraId="34D77AB8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Педагогтің аты-жөні:</w:t>
            </w:r>
          </w:p>
        </w:tc>
        <w:tc>
          <w:tcPr>
            <w:tcW w:w="6515" w:type="dxa"/>
          </w:tcPr>
          <w:p w14:paraId="498BB0AC" w14:textId="4F8C9924" w:rsidR="00D1787A" w:rsidRPr="0008694E" w:rsidRDefault="0008694E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Садыкова Г.М.</w:t>
            </w:r>
          </w:p>
        </w:tc>
      </w:tr>
      <w:tr w:rsidR="00D1787A" w:rsidRPr="0008694E" w14:paraId="23061292" w14:textId="77777777" w:rsidTr="00062E8C">
        <w:tc>
          <w:tcPr>
            <w:tcW w:w="2830" w:type="dxa"/>
          </w:tcPr>
          <w:p w14:paraId="62761DB8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Күні:</w:t>
            </w:r>
          </w:p>
        </w:tc>
        <w:tc>
          <w:tcPr>
            <w:tcW w:w="6515" w:type="dxa"/>
          </w:tcPr>
          <w:p w14:paraId="685F1719" w14:textId="67269807" w:rsidR="00D1787A" w:rsidRPr="0008694E" w:rsidRDefault="0008694E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08.02.2023</w:t>
            </w:r>
          </w:p>
        </w:tc>
      </w:tr>
      <w:tr w:rsidR="00D1787A" w:rsidRPr="0008694E" w14:paraId="0C4B8225" w14:textId="77777777" w:rsidTr="00062E8C">
        <w:tc>
          <w:tcPr>
            <w:tcW w:w="2830" w:type="dxa"/>
          </w:tcPr>
          <w:p w14:paraId="3B032183" w14:textId="12B94559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Сыныбы:</w:t>
            </w:r>
            <w:r w:rsidR="00075B84">
              <w:rPr>
                <w:rFonts w:ascii="Times New Roman" w:eastAsia="Times New Roman" w:hAnsi="Times New Roman" w:cs="Times New Roman"/>
                <w:bCs/>
              </w:rPr>
              <w:t xml:space="preserve"> 9 «А»</w:t>
            </w:r>
          </w:p>
        </w:tc>
        <w:tc>
          <w:tcPr>
            <w:tcW w:w="6515" w:type="dxa"/>
          </w:tcPr>
          <w:p w14:paraId="02297A75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Қатысушылар саны:                   Қатыспағандар саны:</w:t>
            </w:r>
          </w:p>
        </w:tc>
      </w:tr>
      <w:tr w:rsidR="00D1787A" w:rsidRPr="0008694E" w14:paraId="5ECCB5C0" w14:textId="77777777" w:rsidTr="00062E8C">
        <w:tc>
          <w:tcPr>
            <w:tcW w:w="2830" w:type="dxa"/>
          </w:tcPr>
          <w:p w14:paraId="47CC7C4B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Сабақтың тақырыбы:</w:t>
            </w:r>
          </w:p>
        </w:tc>
        <w:tc>
          <w:tcPr>
            <w:tcW w:w="6515" w:type="dxa"/>
          </w:tcPr>
          <w:p w14:paraId="0AC91238" w14:textId="0068A55C" w:rsidR="00D1787A" w:rsidRPr="0008694E" w:rsidRDefault="00075B84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«Шұғаның белгісі».</w:t>
            </w:r>
            <w:r w:rsidR="00D1787A" w:rsidRPr="0008694E">
              <w:rPr>
                <w:rFonts w:ascii="Times New Roman" w:eastAsia="Times New Roman" w:hAnsi="Times New Roman" w:cs="Times New Roman"/>
                <w:bCs/>
              </w:rPr>
              <w:t>Кейіпкерлер әлемі</w:t>
            </w:r>
          </w:p>
        </w:tc>
      </w:tr>
      <w:tr w:rsidR="00D1787A" w:rsidRPr="0008694E" w14:paraId="33F9CAB7" w14:textId="77777777" w:rsidTr="00062E8C">
        <w:tc>
          <w:tcPr>
            <w:tcW w:w="2830" w:type="dxa"/>
          </w:tcPr>
          <w:p w14:paraId="6E65648F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14:paraId="42CFABAC" w14:textId="77777777" w:rsidR="00D1787A" w:rsidRPr="0008694E" w:rsidRDefault="00D1787A" w:rsidP="00062E8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color w:val="1A171B"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9.1.3.1 көркем шығарманың идеясына сай кейіпкерлер жүйесін анықтау;</w:t>
            </w:r>
          </w:p>
        </w:tc>
      </w:tr>
      <w:tr w:rsidR="00D1787A" w:rsidRPr="0008694E" w14:paraId="5693C68C" w14:textId="77777777" w:rsidTr="00062E8C">
        <w:tc>
          <w:tcPr>
            <w:tcW w:w="2830" w:type="dxa"/>
          </w:tcPr>
          <w:p w14:paraId="10E2912B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Сабақтың мақсаты:</w:t>
            </w:r>
          </w:p>
        </w:tc>
        <w:tc>
          <w:tcPr>
            <w:tcW w:w="6515" w:type="dxa"/>
          </w:tcPr>
          <w:p w14:paraId="5EE7EB6C" w14:textId="77777777" w:rsidR="00D1787A" w:rsidRPr="0008694E" w:rsidRDefault="00D1787A" w:rsidP="00062E8C">
            <w:pPr>
              <w:rPr>
                <w:rFonts w:ascii="Times New Roman" w:eastAsia="Times New Roman" w:hAnsi="Times New Roman" w:cs="Times New Roman"/>
                <w:bCs/>
                <w:i/>
                <w:u w:val="single"/>
              </w:rPr>
            </w:pPr>
            <w:r w:rsidRPr="0008694E">
              <w:rPr>
                <w:rFonts w:ascii="Times New Roman" w:eastAsia="Times New Roman" w:hAnsi="Times New Roman" w:cs="Times New Roman"/>
                <w:bCs/>
                <w:i/>
                <w:u w:val="single"/>
              </w:rPr>
              <w:t>Барлық оқушылар үшін:</w:t>
            </w:r>
          </w:p>
          <w:p w14:paraId="023F6F0C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u w:val="single"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Білім алушылар көркем шығарманың идеясына сай кейіпкерлер жүйесін анықтай алады.</w:t>
            </w:r>
          </w:p>
        </w:tc>
      </w:tr>
      <w:tr w:rsidR="00D1787A" w:rsidRPr="0008694E" w14:paraId="38B8A0D3" w14:textId="77777777" w:rsidTr="00062E8C">
        <w:tc>
          <w:tcPr>
            <w:tcW w:w="2830" w:type="dxa"/>
          </w:tcPr>
          <w:p w14:paraId="7E34C29F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  <w:color w:val="000000"/>
              </w:rPr>
              <w:t>Құндылықтарға баулу:</w:t>
            </w:r>
          </w:p>
        </w:tc>
        <w:tc>
          <w:tcPr>
            <w:tcW w:w="6515" w:type="dxa"/>
          </w:tcPr>
          <w:p w14:paraId="491B55D5" w14:textId="77777777" w:rsidR="00D1787A" w:rsidRPr="0008694E" w:rsidRDefault="00D1787A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8694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«Мәңгілік ел» жалпыұлттық идеясы бойынша «Жалпыға бірдей еңбек қоғамы»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14:paraId="1DFE8D54" w14:textId="77777777" w:rsidR="00D1787A" w:rsidRPr="0008694E" w:rsidRDefault="00D1787A" w:rsidP="00D178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8694E">
        <w:rPr>
          <w:rFonts w:ascii="Times New Roman" w:eastAsia="Times New Roman" w:hAnsi="Times New Roman" w:cs="Times New Roman"/>
          <w:bCs/>
        </w:rPr>
        <w:t>Сабақтың барысы: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123"/>
        <w:gridCol w:w="1662"/>
        <w:gridCol w:w="1888"/>
        <w:gridCol w:w="1800"/>
      </w:tblGrid>
      <w:tr w:rsidR="00D1787A" w:rsidRPr="0008694E" w14:paraId="73FE3546" w14:textId="77777777" w:rsidTr="00062E8C">
        <w:tc>
          <w:tcPr>
            <w:tcW w:w="1872" w:type="dxa"/>
          </w:tcPr>
          <w:p w14:paraId="49809EB7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Сабақ кезеңі/Уақыты</w:t>
            </w:r>
          </w:p>
        </w:tc>
        <w:tc>
          <w:tcPr>
            <w:tcW w:w="2123" w:type="dxa"/>
          </w:tcPr>
          <w:p w14:paraId="6655AC18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Педагогтің іс-әрекеті</w:t>
            </w:r>
          </w:p>
        </w:tc>
        <w:tc>
          <w:tcPr>
            <w:tcW w:w="1662" w:type="dxa"/>
          </w:tcPr>
          <w:p w14:paraId="7FB7F7D8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Оқушының іс-әрекеті</w:t>
            </w:r>
          </w:p>
        </w:tc>
        <w:tc>
          <w:tcPr>
            <w:tcW w:w="1888" w:type="dxa"/>
          </w:tcPr>
          <w:p w14:paraId="4FAC2596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Бағалау</w:t>
            </w:r>
          </w:p>
        </w:tc>
        <w:tc>
          <w:tcPr>
            <w:tcW w:w="1800" w:type="dxa"/>
          </w:tcPr>
          <w:p w14:paraId="1A2AB8BF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Ресурстар</w:t>
            </w:r>
          </w:p>
        </w:tc>
      </w:tr>
      <w:tr w:rsidR="00D1787A" w:rsidRPr="0008694E" w14:paraId="676E18F1" w14:textId="77777777" w:rsidTr="00D1787A">
        <w:trPr>
          <w:trHeight w:val="2117"/>
        </w:trPr>
        <w:tc>
          <w:tcPr>
            <w:tcW w:w="1872" w:type="dxa"/>
          </w:tcPr>
          <w:p w14:paraId="7A4EBFFA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Сабақтың басы</w:t>
            </w:r>
          </w:p>
          <w:p w14:paraId="09F74A37" w14:textId="77777777" w:rsidR="00A0322A" w:rsidRPr="0008694E" w:rsidRDefault="00A0322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Көрініс</w:t>
            </w:r>
          </w:p>
          <w:p w14:paraId="3620D4B6" w14:textId="6C7CC750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Сыныпты 3 топқа бөлу</w:t>
            </w:r>
          </w:p>
          <w:p w14:paraId="0CC911F4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«Фонарик» әдісі</w:t>
            </w:r>
          </w:p>
          <w:p w14:paraId="263A260C" w14:textId="4EA32726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73" w:type="dxa"/>
            <w:gridSpan w:val="3"/>
          </w:tcPr>
          <w:p w14:paraId="1FD2722D" w14:textId="6DCDAC28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(Ұ). Ұйымдастыру кезеңі</w:t>
            </w:r>
          </w:p>
          <w:p w14:paraId="06527DCF" w14:textId="34EA38FE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Тақырыпқа байланысты көрініс</w:t>
            </w:r>
          </w:p>
          <w:p w14:paraId="6772FDB0" w14:textId="2F80E520" w:rsidR="00D1787A" w:rsidRPr="0008694E" w:rsidRDefault="00D1787A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1. Оқушылармен амандасу, түгендеу.</w:t>
            </w:r>
          </w:p>
          <w:p w14:paraId="7EE2CA9F" w14:textId="30A1B93A" w:rsidR="00D1787A" w:rsidRPr="0008694E" w:rsidRDefault="00D1787A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Топқа бөлуді ұйымдастыру</w:t>
            </w:r>
          </w:p>
          <w:p w14:paraId="4D188D21" w14:textId="12315594" w:rsidR="00D1787A" w:rsidRPr="0008694E" w:rsidRDefault="00A0322A" w:rsidP="00D17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Спикер</w:t>
            </w:r>
            <w:r w:rsidR="00D1787A" w:rsidRPr="0008694E">
              <w:rPr>
                <w:rFonts w:ascii="Times New Roman" w:eastAsia="Times New Roman" w:hAnsi="Times New Roman" w:cs="Times New Roman"/>
                <w:bCs/>
              </w:rPr>
              <w:t xml:space="preserve"> сайлау, міндетін түсіндіру, бағалау парақшасын беру</w:t>
            </w:r>
          </w:p>
        </w:tc>
        <w:tc>
          <w:tcPr>
            <w:tcW w:w="1800" w:type="dxa"/>
          </w:tcPr>
          <w:p w14:paraId="520A0738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Электронды пошта</w:t>
            </w:r>
          </w:p>
          <w:p w14:paraId="72A60DD8" w14:textId="76D05033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Бағалау парақшасы</w:t>
            </w:r>
          </w:p>
        </w:tc>
      </w:tr>
      <w:tr w:rsidR="00D1787A" w:rsidRPr="0008694E" w14:paraId="2A0E16B0" w14:textId="77777777" w:rsidTr="00062E8C">
        <w:tc>
          <w:tcPr>
            <w:tcW w:w="1872" w:type="dxa"/>
          </w:tcPr>
          <w:p w14:paraId="05BFD0F6" w14:textId="44FC5056" w:rsidR="00D1787A" w:rsidRPr="0008694E" w:rsidRDefault="004C3A85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К</w:t>
            </w:r>
            <w:r w:rsidR="00D1787A" w:rsidRPr="0008694E">
              <w:rPr>
                <w:rFonts w:ascii="Times New Roman" w:eastAsia="Times New Roman" w:hAnsi="Times New Roman" w:cs="Times New Roman"/>
                <w:bCs/>
              </w:rPr>
              <w:t>іріспе</w:t>
            </w:r>
          </w:p>
          <w:p w14:paraId="2AC02710" w14:textId="0A3E7E56" w:rsidR="00D1787A" w:rsidRPr="0008694E" w:rsidRDefault="00D1787A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8A76569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3" w:type="dxa"/>
          </w:tcPr>
          <w:p w14:paraId="2873EE10" w14:textId="3B24AE25" w:rsidR="00D1787A" w:rsidRPr="0008694E" w:rsidRDefault="00D1787A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 (Ұ) «</w:t>
            </w:r>
            <w:r w:rsidR="003D4A09" w:rsidRPr="0008694E">
              <w:rPr>
                <w:rFonts w:ascii="Times New Roman" w:eastAsia="Times New Roman" w:hAnsi="Times New Roman" w:cs="Times New Roman"/>
                <w:bCs/>
              </w:rPr>
              <w:t>Кубизм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>» әдісі арқылы өткен тақырыппен жаңа сабақты  байланыстыру мақсатында ой қозғау сұрақтары</w:t>
            </w:r>
          </w:p>
          <w:p w14:paraId="618E01E3" w14:textId="3A6E8590" w:rsidR="003D4A09" w:rsidRPr="0008694E" w:rsidRDefault="003D4A09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Кім?</w:t>
            </w:r>
          </w:p>
          <w:p w14:paraId="3D06AF7E" w14:textId="57BB8B75" w:rsidR="003D4A09" w:rsidRPr="0008694E" w:rsidRDefault="003D4A09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Не?</w:t>
            </w:r>
          </w:p>
          <w:p w14:paraId="5E19B8ED" w14:textId="77777777" w:rsidR="00D1787A" w:rsidRPr="0008694E" w:rsidRDefault="00D1787A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Қашан?</w:t>
            </w:r>
          </w:p>
          <w:p w14:paraId="2876352C" w14:textId="77777777" w:rsidR="00D1787A" w:rsidRPr="0008694E" w:rsidRDefault="00D1787A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Қалай?</w:t>
            </w:r>
          </w:p>
          <w:p w14:paraId="17CB5C03" w14:textId="50E1E89C" w:rsidR="00D1787A" w:rsidRPr="0008694E" w:rsidRDefault="00D1787A" w:rsidP="003D4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Қайда?</w:t>
            </w:r>
          </w:p>
          <w:p w14:paraId="0B380A2A" w14:textId="0A5543FD" w:rsidR="00D1787A" w:rsidRPr="0008694E" w:rsidRDefault="003D4A09" w:rsidP="00086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ind w:left="40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Неліктен?</w:t>
            </w:r>
          </w:p>
        </w:tc>
        <w:tc>
          <w:tcPr>
            <w:tcW w:w="1662" w:type="dxa"/>
          </w:tcPr>
          <w:p w14:paraId="7FEA97BD" w14:textId="03F1DBDE" w:rsidR="00D1787A" w:rsidRPr="0008694E" w:rsidRDefault="00D1787A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«Сұрақ-жауап» әдісі арқылы оқушылар өткен сабақ бойынша  сұрақтар қойылып, жауап береді. Сол арқылы өткен сабақты еске түсіреді.</w:t>
            </w:r>
          </w:p>
        </w:tc>
        <w:tc>
          <w:tcPr>
            <w:tcW w:w="1888" w:type="dxa"/>
          </w:tcPr>
          <w:p w14:paraId="628966AE" w14:textId="720E15FC" w:rsidR="00D1787A" w:rsidRPr="0008694E" w:rsidRDefault="0008694E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Сұрақтарға жауап береді.Бір-бірін толықтырады</w:t>
            </w:r>
          </w:p>
        </w:tc>
        <w:tc>
          <w:tcPr>
            <w:tcW w:w="1800" w:type="dxa"/>
          </w:tcPr>
          <w:p w14:paraId="4C350BAF" w14:textId="4956FAC2" w:rsidR="00D1787A" w:rsidRPr="0008694E" w:rsidRDefault="00D1787A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 «Жарайсың!»</w:t>
            </w:r>
            <w:r w:rsidR="0008694E" w:rsidRPr="0008694E">
              <w:rPr>
                <w:rFonts w:ascii="Times New Roman" w:eastAsia="Times New Roman" w:hAnsi="Times New Roman" w:cs="Times New Roman"/>
                <w:bCs/>
              </w:rPr>
              <w:t>, «Өте дұрыс»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 деген мадақтау сөзімен</w:t>
            </w:r>
            <w:r w:rsidRPr="0008694E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 ынталандыру.  </w:t>
            </w:r>
          </w:p>
        </w:tc>
      </w:tr>
      <w:tr w:rsidR="00D1787A" w:rsidRPr="0008694E" w14:paraId="4EC387C2" w14:textId="77777777" w:rsidTr="00062E8C">
        <w:tc>
          <w:tcPr>
            <w:tcW w:w="1872" w:type="dxa"/>
          </w:tcPr>
          <w:p w14:paraId="798916CE" w14:textId="77777777" w:rsidR="00D1787A" w:rsidRPr="0008694E" w:rsidRDefault="00D1787A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Сабақтың ортасы</w:t>
            </w:r>
          </w:p>
          <w:p w14:paraId="1B3CD7DF" w14:textId="43FAE7DF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Мағынаны ашу.</w:t>
            </w:r>
          </w:p>
          <w:p w14:paraId="0B9E2E48" w14:textId="5764636E" w:rsidR="00E41574" w:rsidRPr="0008694E" w:rsidRDefault="00E41574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«Призма» әдісі</w:t>
            </w:r>
          </w:p>
          <w:p w14:paraId="41476214" w14:textId="2CDCA19D" w:rsidR="00E41574" w:rsidRPr="0008694E" w:rsidRDefault="00E41574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Топтық жұмыс</w:t>
            </w:r>
          </w:p>
          <w:p w14:paraId="08324362" w14:textId="73C00B3C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B4FB104" w14:textId="77777777" w:rsidR="00D1787A" w:rsidRPr="0008694E" w:rsidRDefault="00D1787A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3" w:type="dxa"/>
          </w:tcPr>
          <w:p w14:paraId="5F4BE336" w14:textId="58B246E1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1-топ Шұғаға</w:t>
            </w:r>
          </w:p>
          <w:p w14:paraId="309C4C76" w14:textId="77777777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2-топ Абдрахманға</w:t>
            </w:r>
          </w:p>
          <w:p w14:paraId="2D725DCF" w14:textId="056E016F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Толық мінездеме беру</w:t>
            </w:r>
          </w:p>
        </w:tc>
        <w:tc>
          <w:tcPr>
            <w:tcW w:w="1662" w:type="dxa"/>
          </w:tcPr>
          <w:p w14:paraId="0795FF45" w14:textId="0C2E8C78" w:rsidR="00E41574" w:rsidRPr="0008694E" w:rsidRDefault="00E41574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Әр топ кейіпкерлерді толық сипаттайды.</w:t>
            </w:r>
          </w:p>
          <w:p w14:paraId="7AC37960" w14:textId="55EAE6DF" w:rsidR="00D1787A" w:rsidRPr="0008694E" w:rsidRDefault="00D1787A" w:rsidP="00062E8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88" w:type="dxa"/>
          </w:tcPr>
          <w:p w14:paraId="381449D7" w14:textId="77777777" w:rsidR="00D1787A" w:rsidRPr="0008694E" w:rsidRDefault="00D1787A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Дескриптор:</w:t>
            </w:r>
          </w:p>
          <w:p w14:paraId="2F8E631A" w14:textId="77777777" w:rsidR="00D1787A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1.Кейіпкерді сипаттайды</w:t>
            </w:r>
          </w:p>
          <w:p w14:paraId="65B28634" w14:textId="77777777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2.Мінезіне талдау жасайды</w:t>
            </w:r>
          </w:p>
          <w:p w14:paraId="4141B117" w14:textId="77777777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3.Іс әректтерін талдайды</w:t>
            </w:r>
          </w:p>
          <w:p w14:paraId="2580C139" w14:textId="638BD7B6" w:rsidR="00E41574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4.Дәлелді сөйлей біледі</w:t>
            </w:r>
          </w:p>
        </w:tc>
        <w:tc>
          <w:tcPr>
            <w:tcW w:w="1800" w:type="dxa"/>
          </w:tcPr>
          <w:p w14:paraId="734C3E2F" w14:textId="77777777" w:rsidR="00643FFD" w:rsidRPr="0008694E" w:rsidRDefault="00643FFD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Призма</w:t>
            </w:r>
          </w:p>
          <w:p w14:paraId="75335EAA" w14:textId="3D0E93E3" w:rsidR="00D1787A" w:rsidRPr="0008694E" w:rsidRDefault="00E41574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Топтар бір-бірін «Сәтті-сәтсіз» </w:t>
            </w:r>
            <w:r w:rsidR="00EA0570"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тұсын бағалайды.</w:t>
            </w:r>
          </w:p>
        </w:tc>
      </w:tr>
      <w:tr w:rsidR="00EA0570" w:rsidRPr="0008694E" w14:paraId="170A54B8" w14:textId="77777777" w:rsidTr="00062E8C">
        <w:tc>
          <w:tcPr>
            <w:tcW w:w="1872" w:type="dxa"/>
          </w:tcPr>
          <w:p w14:paraId="2FEE39A3" w14:textId="77777777" w:rsidR="00EA0570" w:rsidRPr="0008694E" w:rsidRDefault="00EA0570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lastRenderedPageBreak/>
              <w:t>«Стоп кадр»</w:t>
            </w:r>
          </w:p>
          <w:p w14:paraId="06F8819C" w14:textId="77777777" w:rsidR="00EA0570" w:rsidRPr="0008694E" w:rsidRDefault="00EA0570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(Топтық жұмыс.)</w:t>
            </w:r>
          </w:p>
          <w:p w14:paraId="687428D5" w14:textId="297BF8F4" w:rsidR="00EA0570" w:rsidRPr="0008694E" w:rsidRDefault="00EA0570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3" w:type="dxa"/>
          </w:tcPr>
          <w:p w14:paraId="00C3E6BD" w14:textId="77777777" w:rsidR="00EA0570" w:rsidRPr="0008694E" w:rsidRDefault="00EA0570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Бейнеүзінді көрсетеді</w:t>
            </w:r>
            <w:r w:rsidR="00C1219D" w:rsidRPr="0008694E">
              <w:rPr>
                <w:rFonts w:ascii="Times New Roman" w:eastAsia="Times New Roman" w:hAnsi="Times New Roman" w:cs="Times New Roman"/>
                <w:bCs/>
              </w:rPr>
              <w:t xml:space="preserve"> (дыбыссыз)</w:t>
            </w:r>
          </w:p>
          <w:p w14:paraId="4B4F6771" w14:textId="7262CAA3" w:rsidR="00C1219D" w:rsidRPr="0008694E" w:rsidRDefault="00C1219D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Топтар жауабынан соң дыбысталады.</w:t>
            </w:r>
          </w:p>
        </w:tc>
        <w:tc>
          <w:tcPr>
            <w:tcW w:w="1662" w:type="dxa"/>
          </w:tcPr>
          <w:p w14:paraId="64789045" w14:textId="77777777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Бейнематериалдан көрген сюжетті баяндайды.</w:t>
            </w:r>
          </w:p>
          <w:p w14:paraId="404041C0" w14:textId="3DE710B4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88" w:type="dxa"/>
          </w:tcPr>
          <w:p w14:paraId="5171F2F5" w14:textId="77777777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Дескриптор:</w:t>
            </w:r>
          </w:p>
          <w:p w14:paraId="1366CB53" w14:textId="77777777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1.Сюжетті анықтай алады</w:t>
            </w:r>
          </w:p>
          <w:p w14:paraId="745C5E82" w14:textId="77777777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2.Рөлге ене біледі</w:t>
            </w:r>
          </w:p>
          <w:p w14:paraId="7C274B92" w14:textId="1145F410" w:rsidR="00EA0570" w:rsidRPr="0008694E" w:rsidRDefault="00EA0570" w:rsidP="00062E8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00" w:type="dxa"/>
          </w:tcPr>
          <w:p w14:paraId="1BDACB2A" w14:textId="77777777" w:rsidR="00643FFD" w:rsidRPr="0008694E" w:rsidRDefault="00643FFD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Бейнематериал</w:t>
            </w:r>
          </w:p>
          <w:p w14:paraId="0A8B24AA" w14:textId="12D1F619" w:rsidR="00EA0570" w:rsidRPr="0008694E" w:rsidRDefault="00EA0570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Топтар бір-бірін бағалайды</w:t>
            </w:r>
          </w:p>
        </w:tc>
      </w:tr>
      <w:tr w:rsidR="00EA0570" w:rsidRPr="0008694E" w14:paraId="7DA763FE" w14:textId="77777777" w:rsidTr="00062E8C">
        <w:tc>
          <w:tcPr>
            <w:tcW w:w="1872" w:type="dxa"/>
          </w:tcPr>
          <w:p w14:paraId="65932F76" w14:textId="77777777" w:rsidR="00EA0570" w:rsidRPr="0008694E" w:rsidRDefault="00643FFD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Деңгейлік</w:t>
            </w:r>
            <w:r w:rsidR="00EA0570" w:rsidRPr="0008694E">
              <w:rPr>
                <w:rFonts w:ascii="Times New Roman" w:eastAsia="Times New Roman" w:hAnsi="Times New Roman" w:cs="Times New Roman"/>
                <w:bCs/>
              </w:rPr>
              <w:t xml:space="preserve"> және жұптық жұмыс</w:t>
            </w:r>
          </w:p>
          <w:p w14:paraId="7AF24193" w14:textId="33C46417" w:rsidR="00643FFD" w:rsidRPr="0008694E" w:rsidRDefault="00643FFD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7D6755" w:rsidRPr="0008694E">
              <w:rPr>
                <w:rFonts w:ascii="Times New Roman" w:eastAsia="Times New Roman" w:hAnsi="Times New Roman" w:cs="Times New Roman"/>
                <w:bCs/>
              </w:rPr>
              <w:t>Оқы.</w:t>
            </w:r>
            <w:r w:rsidR="00576279" w:rsidRPr="0008694E">
              <w:rPr>
                <w:rFonts w:ascii="Times New Roman" w:eastAsia="Times New Roman" w:hAnsi="Times New Roman" w:cs="Times New Roman"/>
                <w:bCs/>
              </w:rPr>
              <w:t>Ой</w:t>
            </w:r>
            <w:r w:rsidR="007D6755" w:rsidRPr="0008694E">
              <w:rPr>
                <w:rFonts w:ascii="Times New Roman" w:eastAsia="Times New Roman" w:hAnsi="Times New Roman" w:cs="Times New Roman"/>
                <w:bCs/>
              </w:rPr>
              <w:t>лан.Дәлелде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>»</w:t>
            </w:r>
          </w:p>
          <w:p w14:paraId="49762E8A" w14:textId="140A81BC" w:rsidR="00643FFD" w:rsidRPr="0008694E" w:rsidRDefault="00643FFD" w:rsidP="00062E8C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3" w:type="dxa"/>
          </w:tcPr>
          <w:p w14:paraId="6D0F7F96" w14:textId="1A0EBA90" w:rsidR="00EA0570" w:rsidRPr="0008694E" w:rsidRDefault="00EA0570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Тапсырмалар үлестіріледі</w:t>
            </w:r>
          </w:p>
          <w:p w14:paraId="55E44D68" w14:textId="0C4F7ADD" w:rsidR="00EA0570" w:rsidRPr="0008694E" w:rsidRDefault="00EA0570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(Шығармадағы қосалқы кейіпкерлерге мінездеме беру.</w:t>
            </w:r>
            <w:r w:rsidR="00643FFD" w:rsidRPr="0008694E">
              <w:rPr>
                <w:rFonts w:ascii="Times New Roman" w:eastAsia="Times New Roman" w:hAnsi="Times New Roman" w:cs="Times New Roman"/>
                <w:bCs/>
              </w:rPr>
              <w:t>Деңгейлік тапсырмалар)</w:t>
            </w:r>
          </w:p>
        </w:tc>
        <w:tc>
          <w:tcPr>
            <w:tcW w:w="1662" w:type="dxa"/>
          </w:tcPr>
          <w:p w14:paraId="0381C9DD" w14:textId="77777777" w:rsidR="0008694E" w:rsidRPr="0008694E" w:rsidRDefault="0008694E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Тапсырмалар</w:t>
            </w:r>
          </w:p>
          <w:p w14:paraId="327A707D" w14:textId="4BE3F6D9" w:rsidR="00EA0570" w:rsidRPr="0008694E" w:rsidRDefault="0008694E" w:rsidP="00062E8C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ды орындайды</w:t>
            </w:r>
          </w:p>
        </w:tc>
        <w:tc>
          <w:tcPr>
            <w:tcW w:w="1888" w:type="dxa"/>
          </w:tcPr>
          <w:p w14:paraId="5B5EA743" w14:textId="77777777" w:rsidR="007D6755" w:rsidRPr="0008694E" w:rsidRDefault="007D6755" w:rsidP="007D6755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1.Сұраққа толық жауап береді.</w:t>
            </w:r>
          </w:p>
          <w:p w14:paraId="59439EA6" w14:textId="77777777" w:rsidR="007D6755" w:rsidRPr="0008694E" w:rsidRDefault="007D6755" w:rsidP="007D6755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2.Өз жауабын дәлелдей біледі.</w:t>
            </w:r>
          </w:p>
          <w:p w14:paraId="1E3A3FDB" w14:textId="759774FB" w:rsidR="00643FFD" w:rsidRPr="0008694E" w:rsidRDefault="00643FFD" w:rsidP="00062E8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00" w:type="dxa"/>
          </w:tcPr>
          <w:p w14:paraId="3BB0833C" w14:textId="3C5CB6F7" w:rsidR="00EA0570" w:rsidRPr="0008694E" w:rsidRDefault="00643FFD" w:rsidP="00E41574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Тапсырмалар жазылған парақшалар, бағала</w:t>
            </w:r>
            <w:r w:rsidR="0008694E" w:rsidRPr="0008694E">
              <w:rPr>
                <w:rFonts w:ascii="Times New Roman" w:eastAsia="Times New Roman" w:hAnsi="Times New Roman" w:cs="Times New Roman"/>
                <w:bCs/>
              </w:rPr>
              <w:t xml:space="preserve">у 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>парағы</w:t>
            </w:r>
          </w:p>
        </w:tc>
      </w:tr>
      <w:tr w:rsidR="00FB3BB0" w:rsidRPr="0008694E" w14:paraId="0ACEBA70" w14:textId="77777777" w:rsidTr="00062E8C">
        <w:tc>
          <w:tcPr>
            <w:tcW w:w="1872" w:type="dxa"/>
          </w:tcPr>
          <w:p w14:paraId="3A11B411" w14:textId="3CDB8232" w:rsidR="00FB3BB0" w:rsidRPr="0008694E" w:rsidRDefault="00FB3BB0" w:rsidP="00F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</w:t>
            </w:r>
            <w:r w:rsidR="007C2561" w:rsidRPr="0008694E">
              <w:rPr>
                <w:rFonts w:ascii="Times New Roman" w:eastAsia="Times New Roman" w:hAnsi="Times New Roman" w:cs="Times New Roman"/>
                <w:bCs/>
              </w:rPr>
              <w:t>Ашық микрафон</w:t>
            </w:r>
            <w:r w:rsidRPr="0008694E">
              <w:rPr>
                <w:rFonts w:ascii="Times New Roman" w:eastAsia="Times New Roman" w:hAnsi="Times New Roman" w:cs="Times New Roman"/>
                <w:bCs/>
              </w:rPr>
              <w:t xml:space="preserve">»  әдісі. </w:t>
            </w:r>
          </w:p>
          <w:p w14:paraId="790B386C" w14:textId="77777777" w:rsidR="00FB3BB0" w:rsidRPr="0008694E" w:rsidRDefault="00FB3BB0" w:rsidP="00F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</w:p>
          <w:p w14:paraId="6D941244" w14:textId="77777777" w:rsidR="00FB3BB0" w:rsidRPr="0008694E" w:rsidRDefault="00FB3BB0" w:rsidP="00062E8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3" w:type="dxa"/>
          </w:tcPr>
          <w:p w14:paraId="79513C4E" w14:textId="77777777" w:rsidR="00FB3BB0" w:rsidRPr="0008694E" w:rsidRDefault="00FB3BB0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Мұғалім тапсырманы түсіндіреді</w:t>
            </w:r>
          </w:p>
          <w:p w14:paraId="648DAFF7" w14:textId="3B1EAAAB" w:rsidR="00C1219D" w:rsidRPr="0008694E" w:rsidRDefault="00C1219D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  <w:tc>
          <w:tcPr>
            <w:tcW w:w="1662" w:type="dxa"/>
          </w:tcPr>
          <w:p w14:paraId="7D432186" w14:textId="32404C35" w:rsidR="00FB3BB0" w:rsidRPr="0008694E" w:rsidRDefault="00FB3BB0" w:rsidP="00F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«Ұлдар» Абдрахман мен бүгінгі заман ұлдарын салыстырады.</w:t>
            </w:r>
          </w:p>
          <w:p w14:paraId="136A0C0A" w14:textId="77777777" w:rsidR="00FB3BB0" w:rsidRPr="0008694E" w:rsidRDefault="00FB3BB0" w:rsidP="00FB3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«Қыздар» тобы Шұға мен бүгінгі заман қыздарын салыстырады</w:t>
            </w:r>
          </w:p>
          <w:p w14:paraId="2AA47AE9" w14:textId="77777777" w:rsidR="00FB3BB0" w:rsidRPr="0008694E" w:rsidRDefault="00FB3BB0" w:rsidP="00062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88" w:type="dxa"/>
          </w:tcPr>
          <w:p w14:paraId="56F72D0A" w14:textId="70A9F2D1" w:rsidR="00FB3BB0" w:rsidRPr="0008694E" w:rsidRDefault="00FB3BB0" w:rsidP="00FB3BB0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1.Салыстыра біледі</w:t>
            </w:r>
          </w:p>
          <w:p w14:paraId="31D846C8" w14:textId="77777777" w:rsidR="00FB3BB0" w:rsidRPr="0008694E" w:rsidRDefault="00FB3BB0" w:rsidP="00FB3BB0">
            <w:pPr>
              <w:rPr>
                <w:rFonts w:ascii="Times New Roman" w:eastAsia="Times New Roman" w:hAnsi="Times New Roman" w:cs="Times New Roman"/>
                <w:bCs/>
              </w:rPr>
            </w:pPr>
            <w:r w:rsidRPr="0008694E">
              <w:rPr>
                <w:rFonts w:ascii="Times New Roman" w:eastAsia="Times New Roman" w:hAnsi="Times New Roman" w:cs="Times New Roman"/>
                <w:bCs/>
              </w:rPr>
              <w:t>2.Сөйлеу мәдениетін сақтайды</w:t>
            </w:r>
          </w:p>
          <w:p w14:paraId="030C10DE" w14:textId="4E085F64" w:rsidR="00FB3BB0" w:rsidRPr="0008694E" w:rsidRDefault="00FB3BB0" w:rsidP="00FB3BB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00" w:type="dxa"/>
          </w:tcPr>
          <w:p w14:paraId="159F7A13" w14:textId="77777777" w:rsidR="00FB3BB0" w:rsidRPr="0008694E" w:rsidRDefault="00FB3BB0" w:rsidP="00062E8C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8694E">
              <w:rPr>
                <w:rFonts w:ascii="Times New Roman" w:eastAsia="Times New Roman" w:hAnsi="Times New Roman" w:cs="Times New Roman"/>
                <w:bCs/>
                <w:noProof/>
              </w:rPr>
              <w:t>Слайд</w:t>
            </w:r>
          </w:p>
          <w:p w14:paraId="00EFCE6C" w14:textId="2EA546F2" w:rsidR="007C2561" w:rsidRPr="0008694E" w:rsidRDefault="007C2561" w:rsidP="00062E8C">
            <w:pPr>
              <w:jc w:val="both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08694E" w:rsidRPr="0008694E" w14:paraId="6D775AB4" w14:textId="77777777" w:rsidTr="00574A3C">
        <w:tc>
          <w:tcPr>
            <w:tcW w:w="9345" w:type="dxa"/>
            <w:gridSpan w:val="5"/>
          </w:tcPr>
          <w:p w14:paraId="29949DFC" w14:textId="77777777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Сабақтың соңы</w:t>
            </w:r>
          </w:p>
          <w:p w14:paraId="457D8904" w14:textId="760552EA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Рефлексия.</w:t>
            </w:r>
          </w:p>
          <w:p w14:paraId="454AE0C1" w14:textId="6A63EBC6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Спикерлердің топтарының жұмысын бағалауы</w:t>
            </w:r>
          </w:p>
          <w:p w14:paraId="7D9237E5" w14:textId="1659042B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Мұғалімге СМС</w:t>
            </w:r>
          </w:p>
        </w:tc>
      </w:tr>
      <w:tr w:rsidR="0008694E" w:rsidRPr="0008694E" w14:paraId="6E0327CE" w14:textId="77777777" w:rsidTr="002D258B">
        <w:tc>
          <w:tcPr>
            <w:tcW w:w="9345" w:type="dxa"/>
            <w:gridSpan w:val="5"/>
          </w:tcPr>
          <w:p w14:paraId="77F888BE" w14:textId="77777777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Үйге тапсырма:</w:t>
            </w:r>
          </w:p>
          <w:p w14:paraId="545F7B1F" w14:textId="776503EE" w:rsidR="0008694E" w:rsidRPr="00075B84" w:rsidRDefault="0008694E" w:rsidP="00075B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5B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Шұғаға хат</w:t>
            </w:r>
          </w:p>
        </w:tc>
      </w:tr>
    </w:tbl>
    <w:p w14:paraId="14AA7795" w14:textId="77777777" w:rsidR="009A49A8" w:rsidRPr="0008694E" w:rsidRDefault="009A49A8">
      <w:pPr>
        <w:rPr>
          <w:bCs/>
        </w:rPr>
      </w:pPr>
    </w:p>
    <w:sectPr w:rsidR="009A49A8" w:rsidRPr="0008694E" w:rsidSect="00D17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96284"/>
    <w:multiLevelType w:val="hybridMultilevel"/>
    <w:tmpl w:val="DA1C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7D77"/>
    <w:multiLevelType w:val="hybridMultilevel"/>
    <w:tmpl w:val="609E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A"/>
    <w:rsid w:val="00075B84"/>
    <w:rsid w:val="0008694E"/>
    <w:rsid w:val="002E2149"/>
    <w:rsid w:val="003D4A09"/>
    <w:rsid w:val="004C3A85"/>
    <w:rsid w:val="00576279"/>
    <w:rsid w:val="00643FFD"/>
    <w:rsid w:val="007C2561"/>
    <w:rsid w:val="007D6755"/>
    <w:rsid w:val="009A49A8"/>
    <w:rsid w:val="00A0322A"/>
    <w:rsid w:val="00C1219D"/>
    <w:rsid w:val="00D1787A"/>
    <w:rsid w:val="00E41574"/>
    <w:rsid w:val="00EA0570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6C3E"/>
  <w15:chartTrackingRefBased/>
  <w15:docId w15:val="{F42AEE1E-0D2A-4927-B1BC-D7C00AF5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87A"/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2023-02-13T11:18:00Z</dcterms:created>
  <dcterms:modified xsi:type="dcterms:W3CDTF">2023-02-13T11:18:00Z</dcterms:modified>
</cp:coreProperties>
</file>